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5E45" w:rsidRDefault="000C5E45" w:rsidP="000C5E45">
      <w:pPr>
        <w:spacing w:after="0" w:line="240" w:lineRule="auto"/>
        <w:rPr>
          <w:rFonts w:ascii="Arial" w:eastAsia="Times New Roman" w:hAnsi="Arial" w:cs="Arial"/>
          <w:sz w:val="20"/>
          <w:szCs w:val="20"/>
        </w:rPr>
      </w:pPr>
      <w:r>
        <w:rPr>
          <w:rFonts w:ascii="Arial" w:eastAsia="Times New Roman" w:hAnsi="Arial" w:cs="Arial"/>
          <w:sz w:val="20"/>
          <w:szCs w:val="20"/>
        </w:rPr>
        <w:t xml:space="preserve">Osg4 </w:t>
      </w:r>
      <w:r>
        <w:rPr>
          <w:rFonts w:ascii="Arial" w:eastAsia="Times New Roman" w:hAnsi="Arial" w:cs="Arial"/>
          <w:sz w:val="20"/>
          <w:szCs w:val="20"/>
        </w:rPr>
        <w:fldChar w:fldCharType="begin"/>
      </w:r>
      <w:r>
        <w:rPr>
          <w:rFonts w:ascii="Arial" w:eastAsia="Times New Roman" w:hAnsi="Arial" w:cs="Arial"/>
          <w:sz w:val="20"/>
          <w:szCs w:val="20"/>
        </w:rPr>
        <w:instrText xml:space="preserve"> DATE \@ "yyyy-MM-dd" </w:instrText>
      </w:r>
      <w:r>
        <w:rPr>
          <w:rFonts w:ascii="Arial" w:eastAsia="Times New Roman" w:hAnsi="Arial" w:cs="Arial"/>
          <w:sz w:val="20"/>
          <w:szCs w:val="20"/>
        </w:rPr>
        <w:fldChar w:fldCharType="separate"/>
      </w:r>
      <w:r w:rsidR="00F037C6">
        <w:rPr>
          <w:rFonts w:ascii="Arial" w:eastAsia="Times New Roman" w:hAnsi="Arial" w:cs="Arial"/>
          <w:noProof/>
          <w:sz w:val="20"/>
          <w:szCs w:val="20"/>
        </w:rPr>
        <w:t>2012</w:t>
      </w:r>
      <w:r>
        <w:rPr>
          <w:rFonts w:ascii="Arial" w:eastAsia="Times New Roman" w:hAnsi="Arial" w:cs="Arial"/>
          <w:noProof/>
          <w:sz w:val="20"/>
          <w:szCs w:val="20"/>
        </w:rPr>
        <w:t>08</w:t>
      </w:r>
      <w:bookmarkStart w:id="0" w:name="_GoBack"/>
      <w:bookmarkEnd w:id="0"/>
      <w:r>
        <w:rPr>
          <w:rFonts w:ascii="Arial" w:eastAsia="Times New Roman" w:hAnsi="Arial" w:cs="Arial"/>
          <w:noProof/>
          <w:sz w:val="20"/>
          <w:szCs w:val="20"/>
        </w:rPr>
        <w:t>22</w:t>
      </w:r>
      <w:r>
        <w:rPr>
          <w:rFonts w:ascii="Arial" w:eastAsia="Times New Roman" w:hAnsi="Arial" w:cs="Arial"/>
          <w:sz w:val="20"/>
          <w:szCs w:val="20"/>
        </w:rPr>
        <w:fldChar w:fldCharType="end"/>
      </w:r>
      <w:r>
        <w:rPr>
          <w:rFonts w:ascii="Arial" w:eastAsia="Times New Roman" w:hAnsi="Arial" w:cs="Arial"/>
          <w:sz w:val="20"/>
          <w:szCs w:val="20"/>
        </w:rPr>
        <w:t xml:space="preserve"> GIBBONS</w:t>
      </w:r>
    </w:p>
    <w:p w:rsidR="000C5E45" w:rsidRDefault="000C5E45" w:rsidP="000C5E45">
      <w:pPr>
        <w:spacing w:after="0" w:line="240" w:lineRule="auto"/>
        <w:rPr>
          <w:rFonts w:ascii="Arial" w:eastAsia="Times New Roman" w:hAnsi="Arial" w:cs="Arial"/>
          <w:sz w:val="20"/>
          <w:szCs w:val="20"/>
        </w:rPr>
      </w:pPr>
    </w:p>
    <w:p w:rsidR="000C5E45" w:rsidRDefault="000C5E45" w:rsidP="000C5E45">
      <w:pPr>
        <w:spacing w:after="0" w:line="240" w:lineRule="auto"/>
        <w:rPr>
          <w:rFonts w:ascii="Arial" w:eastAsia="Times New Roman" w:hAnsi="Arial" w:cs="Arial"/>
          <w:sz w:val="20"/>
          <w:szCs w:val="20"/>
        </w:rPr>
      </w:pPr>
      <w:r>
        <w:rPr>
          <w:rFonts w:ascii="Arial" w:eastAsia="Times New Roman" w:hAnsi="Arial" w:cs="Arial"/>
          <w:sz w:val="20"/>
          <w:szCs w:val="20"/>
        </w:rPr>
        <w:t>TOF</w:t>
      </w:r>
    </w:p>
    <w:p w:rsidR="000C5E45" w:rsidRDefault="000C5E45" w:rsidP="000C5E45">
      <w:pPr>
        <w:spacing w:after="0" w:line="240" w:lineRule="auto"/>
        <w:rPr>
          <w:rFonts w:ascii="Arial" w:eastAsia="Times New Roman" w:hAnsi="Arial" w:cs="Arial"/>
          <w:sz w:val="20"/>
          <w:szCs w:val="20"/>
        </w:rPr>
      </w:pPr>
    </w:p>
    <w:p w:rsidR="000C5E45" w:rsidRDefault="000C5E45" w:rsidP="000C5E45">
      <w:pPr>
        <w:spacing w:after="0" w:line="240" w:lineRule="auto"/>
        <w:rPr>
          <w:rFonts w:ascii="Arial" w:eastAsia="Times New Roman" w:hAnsi="Arial" w:cs="Arial"/>
          <w:sz w:val="20"/>
          <w:szCs w:val="20"/>
        </w:rPr>
      </w:pPr>
      <w:r>
        <w:rPr>
          <w:rFonts w:ascii="Arial" w:eastAsia="Times New Roman" w:hAnsi="Arial" w:cs="Arial"/>
          <w:sz w:val="20"/>
          <w:szCs w:val="20"/>
        </w:rPr>
        <w:t>How, exactly, does the human voice work.  We use it without thinking, and yet it is a very complex mechanism.  And Japanese researchers have been studying it with the help of an animal whose vo</w:t>
      </w:r>
      <w:r w:rsidR="003476E8">
        <w:rPr>
          <w:rFonts w:ascii="Arial" w:eastAsia="Times New Roman" w:hAnsi="Arial" w:cs="Arial"/>
          <w:sz w:val="20"/>
          <w:szCs w:val="20"/>
        </w:rPr>
        <w:t>c</w:t>
      </w:r>
      <w:r>
        <w:rPr>
          <w:rFonts w:ascii="Arial" w:eastAsia="Times New Roman" w:hAnsi="Arial" w:cs="Arial"/>
          <w:sz w:val="20"/>
          <w:szCs w:val="20"/>
        </w:rPr>
        <w:t>al techniques most closely resemble our own:</w:t>
      </w:r>
    </w:p>
    <w:p w:rsidR="000C5E45" w:rsidRDefault="000C5E45" w:rsidP="000C5E45">
      <w:pPr>
        <w:spacing w:after="0" w:line="240" w:lineRule="auto"/>
        <w:rPr>
          <w:rFonts w:ascii="Arial" w:eastAsia="Times New Roman" w:hAnsi="Arial" w:cs="Arial"/>
          <w:sz w:val="20"/>
          <w:szCs w:val="20"/>
        </w:rPr>
      </w:pPr>
      <w:r w:rsidRPr="000C5E45">
        <w:rPr>
          <w:rFonts w:ascii="Arial" w:eastAsia="Times New Roman" w:hAnsi="Arial" w:cs="Arial"/>
          <w:sz w:val="20"/>
          <w:szCs w:val="20"/>
        </w:rPr>
        <w:t xml:space="preserve"> </w:t>
      </w:r>
    </w:p>
    <w:p w:rsidR="000C5E45" w:rsidRDefault="003476E8" w:rsidP="000C5E45">
      <w:pPr>
        <w:spacing w:after="0" w:line="240" w:lineRule="auto"/>
        <w:rPr>
          <w:rFonts w:ascii="Arial" w:eastAsia="Times New Roman" w:hAnsi="Arial" w:cs="Arial"/>
          <w:sz w:val="20"/>
          <w:szCs w:val="20"/>
        </w:rPr>
      </w:pPr>
      <w:r>
        <w:rPr>
          <w:rFonts w:ascii="Arial" w:eastAsia="Times New Roman" w:hAnsi="Arial" w:cs="Arial"/>
          <w:sz w:val="20"/>
          <w:szCs w:val="20"/>
        </w:rPr>
        <w:object w:dxaOrig="2280" w:dyaOrig="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4pt;height:38.4pt" o:ole="">
            <v:imagedata r:id="rId5" o:title=""/>
          </v:shape>
          <o:OLEObject Type="Embed" ProgID="Package" ShapeID="_x0000_i1040" DrawAspect="Content" ObjectID="_1407184252" r:id="rId6"/>
        </w:object>
      </w:r>
    </w:p>
    <w:p w:rsidR="000C5E45" w:rsidRDefault="000C5E45" w:rsidP="000C5E45">
      <w:pPr>
        <w:spacing w:after="0" w:line="240" w:lineRule="auto"/>
        <w:rPr>
          <w:rFonts w:ascii="Arial" w:eastAsia="Times New Roman" w:hAnsi="Arial" w:cs="Arial"/>
          <w:sz w:val="20"/>
          <w:szCs w:val="20"/>
        </w:rPr>
      </w:pPr>
    </w:p>
    <w:p w:rsidR="000C5E45" w:rsidRDefault="000C5E45" w:rsidP="000C5E45">
      <w:pPr>
        <w:spacing w:after="0" w:line="240" w:lineRule="auto"/>
        <w:rPr>
          <w:rFonts w:ascii="Arial" w:eastAsia="Times New Roman" w:hAnsi="Arial" w:cs="Arial"/>
          <w:sz w:val="20"/>
          <w:szCs w:val="20"/>
        </w:rPr>
      </w:pPr>
      <w:r>
        <w:rPr>
          <w:rFonts w:ascii="Arial" w:eastAsia="Times New Roman" w:hAnsi="Arial" w:cs="Arial"/>
          <w:sz w:val="20"/>
          <w:szCs w:val="20"/>
        </w:rPr>
        <w:t>The answer after this from Charlie:</w:t>
      </w:r>
    </w:p>
    <w:p w:rsidR="000C5E45" w:rsidRDefault="000C5E45" w:rsidP="000C5E45">
      <w:pPr>
        <w:spacing w:after="0" w:line="240" w:lineRule="auto"/>
        <w:rPr>
          <w:rFonts w:ascii="Arial" w:eastAsia="Times New Roman" w:hAnsi="Arial" w:cs="Arial"/>
          <w:sz w:val="20"/>
          <w:szCs w:val="20"/>
        </w:rPr>
      </w:pPr>
    </w:p>
    <w:p w:rsidR="000C5E45" w:rsidRDefault="000C5E45" w:rsidP="000C5E45">
      <w:pPr>
        <w:spacing w:after="0" w:line="240" w:lineRule="auto"/>
        <w:rPr>
          <w:rFonts w:ascii="Arial" w:eastAsia="Times New Roman" w:hAnsi="Arial" w:cs="Arial"/>
          <w:sz w:val="20"/>
          <w:szCs w:val="20"/>
        </w:rPr>
      </w:pPr>
    </w:p>
    <w:p w:rsidR="000C5E45" w:rsidRDefault="000C5E45" w:rsidP="000C5E45">
      <w:pPr>
        <w:spacing w:after="0" w:line="240" w:lineRule="auto"/>
        <w:rPr>
          <w:rFonts w:ascii="Arial" w:eastAsia="Times New Roman" w:hAnsi="Arial" w:cs="Arial"/>
          <w:sz w:val="20"/>
          <w:szCs w:val="20"/>
        </w:rPr>
      </w:pPr>
      <w:r>
        <w:rPr>
          <w:rFonts w:ascii="Arial" w:eastAsia="Times New Roman" w:hAnsi="Arial" w:cs="Arial"/>
          <w:sz w:val="20"/>
          <w:szCs w:val="20"/>
        </w:rPr>
        <w:t>(((SPOT)))</w:t>
      </w:r>
    </w:p>
    <w:p w:rsidR="000C5E45" w:rsidRDefault="000C5E45" w:rsidP="000C5E45">
      <w:pPr>
        <w:spacing w:after="0" w:line="240" w:lineRule="auto"/>
        <w:rPr>
          <w:rFonts w:ascii="Arial" w:eastAsia="Times New Roman" w:hAnsi="Arial" w:cs="Arial"/>
          <w:sz w:val="20"/>
          <w:szCs w:val="20"/>
        </w:rPr>
      </w:pPr>
    </w:p>
    <w:p w:rsidR="000C5E45" w:rsidRDefault="000C5E45" w:rsidP="000C5E45">
      <w:pPr>
        <w:spacing w:after="0" w:line="240" w:lineRule="auto"/>
        <w:rPr>
          <w:rFonts w:ascii="Arial" w:eastAsia="Times New Roman" w:hAnsi="Arial" w:cs="Arial"/>
          <w:sz w:val="20"/>
          <w:szCs w:val="20"/>
        </w:rPr>
      </w:pPr>
      <w:r>
        <w:rPr>
          <w:rFonts w:ascii="Arial" w:eastAsia="Times New Roman" w:hAnsi="Arial" w:cs="Arial"/>
          <w:sz w:val="20"/>
          <w:szCs w:val="20"/>
        </w:rPr>
        <w:t>OK, ready?  This</w:t>
      </w:r>
    </w:p>
    <w:p w:rsidR="000C5E45" w:rsidRDefault="000C5E45" w:rsidP="000C5E45">
      <w:pPr>
        <w:spacing w:after="0" w:line="240" w:lineRule="auto"/>
        <w:rPr>
          <w:rFonts w:ascii="Arial" w:eastAsia="Times New Roman" w:hAnsi="Arial" w:cs="Arial"/>
          <w:sz w:val="20"/>
          <w:szCs w:val="20"/>
        </w:rPr>
      </w:pPr>
    </w:p>
    <w:p w:rsidR="000C5E45" w:rsidRDefault="003476E8" w:rsidP="000C5E45">
      <w:pPr>
        <w:spacing w:after="0" w:line="240" w:lineRule="auto"/>
        <w:rPr>
          <w:rFonts w:ascii="Arial" w:eastAsia="Times New Roman" w:hAnsi="Arial" w:cs="Arial"/>
          <w:sz w:val="20"/>
          <w:szCs w:val="20"/>
        </w:rPr>
      </w:pPr>
      <w:r>
        <w:rPr>
          <w:rFonts w:ascii="Arial" w:eastAsia="Times New Roman" w:hAnsi="Arial" w:cs="Arial"/>
          <w:sz w:val="20"/>
          <w:szCs w:val="20"/>
        </w:rPr>
        <w:object w:dxaOrig="2280" w:dyaOrig="768">
          <v:shape id="_x0000_i1042" type="#_x0000_t75" style="width:114pt;height:38.4pt" o:ole="">
            <v:imagedata r:id="rId7" o:title=""/>
          </v:shape>
          <o:OLEObject Type="Embed" ProgID="Package" ShapeID="_x0000_i1042" DrawAspect="Content" ObjectID="_1407184253" r:id="rId8"/>
        </w:object>
      </w:r>
    </w:p>
    <w:p w:rsidR="000C5E45" w:rsidRDefault="000C5E45" w:rsidP="000C5E45">
      <w:pPr>
        <w:spacing w:after="0" w:line="240" w:lineRule="auto"/>
        <w:rPr>
          <w:rFonts w:ascii="Arial" w:eastAsia="Times New Roman" w:hAnsi="Arial" w:cs="Arial"/>
          <w:sz w:val="20"/>
          <w:szCs w:val="20"/>
        </w:rPr>
      </w:pPr>
    </w:p>
    <w:p w:rsidR="00196EBB" w:rsidRDefault="000C5E45" w:rsidP="000C5E45">
      <w:pPr>
        <w:spacing w:after="0" w:line="240" w:lineRule="auto"/>
        <w:rPr>
          <w:rFonts w:ascii="Arial" w:eastAsia="Times New Roman" w:hAnsi="Arial" w:cs="Arial"/>
          <w:color w:val="000000"/>
          <w:sz w:val="20"/>
          <w:szCs w:val="20"/>
        </w:rPr>
      </w:pPr>
      <w:proofErr w:type="gramStart"/>
      <w:r>
        <w:rPr>
          <w:rFonts w:ascii="Arial" w:eastAsia="Times New Roman" w:hAnsi="Arial" w:cs="Arial"/>
          <w:sz w:val="20"/>
          <w:szCs w:val="20"/>
        </w:rPr>
        <w:t>Is a GIBBON.</w:t>
      </w:r>
      <w:proofErr w:type="gramEnd"/>
      <w:r>
        <w:rPr>
          <w:rFonts w:ascii="Arial" w:eastAsia="Times New Roman" w:hAnsi="Arial" w:cs="Arial"/>
          <w:sz w:val="20"/>
          <w:szCs w:val="20"/>
        </w:rPr>
        <w:t xml:space="preserve">  </w:t>
      </w:r>
      <w:proofErr w:type="gramStart"/>
      <w:r w:rsidR="00196EBB">
        <w:rPr>
          <w:rFonts w:ascii="Arial" w:eastAsia="Times New Roman" w:hAnsi="Arial" w:cs="Arial"/>
          <w:sz w:val="20"/>
          <w:szCs w:val="20"/>
        </w:rPr>
        <w:t xml:space="preserve">At the </w:t>
      </w:r>
      <w:proofErr w:type="spellStart"/>
      <w:r w:rsidR="00196EBB" w:rsidRPr="000C5E45">
        <w:rPr>
          <w:rFonts w:ascii="Arial" w:eastAsia="Times New Roman" w:hAnsi="Arial" w:cs="Arial"/>
          <w:color w:val="000000"/>
          <w:sz w:val="20"/>
          <w:szCs w:val="20"/>
        </w:rPr>
        <w:t>Fukuchiyama</w:t>
      </w:r>
      <w:proofErr w:type="spellEnd"/>
      <w:r w:rsidR="00196EBB" w:rsidRPr="000C5E45">
        <w:rPr>
          <w:rFonts w:ascii="Arial" w:eastAsia="Times New Roman" w:hAnsi="Arial" w:cs="Arial"/>
          <w:color w:val="000000"/>
          <w:sz w:val="20"/>
          <w:szCs w:val="20"/>
        </w:rPr>
        <w:t xml:space="preserve"> City Zoo, in northern Kyoto.</w:t>
      </w:r>
      <w:proofErr w:type="gramEnd"/>
      <w:r w:rsidR="00196EBB">
        <w:rPr>
          <w:rFonts w:ascii="Arial" w:eastAsia="Times New Roman" w:hAnsi="Arial" w:cs="Arial"/>
          <w:color w:val="000000"/>
          <w:sz w:val="20"/>
          <w:szCs w:val="20"/>
        </w:rPr>
        <w:t xml:space="preserve">  Researchers at Kyoto’s primate research institute will tell you that the white-</w:t>
      </w:r>
      <w:proofErr w:type="spellStart"/>
      <w:r w:rsidR="00196EBB">
        <w:rPr>
          <w:rFonts w:ascii="Arial" w:eastAsia="Times New Roman" w:hAnsi="Arial" w:cs="Arial"/>
          <w:color w:val="000000"/>
          <w:sz w:val="20"/>
          <w:szCs w:val="20"/>
        </w:rPr>
        <w:t>handedGibbon</w:t>
      </w:r>
      <w:proofErr w:type="spellEnd"/>
      <w:r w:rsidR="00196EBB">
        <w:rPr>
          <w:rFonts w:ascii="Arial" w:eastAsia="Times New Roman" w:hAnsi="Arial" w:cs="Arial"/>
          <w:color w:val="000000"/>
          <w:sz w:val="20"/>
          <w:szCs w:val="20"/>
        </w:rPr>
        <w:t xml:space="preserve"> is the only primate that makes these kinds of sounds…</w:t>
      </w:r>
    </w:p>
    <w:p w:rsidR="00196EBB" w:rsidRDefault="00196EBB" w:rsidP="000C5E45">
      <w:pPr>
        <w:spacing w:after="0" w:line="240" w:lineRule="auto"/>
        <w:rPr>
          <w:rFonts w:ascii="Arial" w:eastAsia="Times New Roman" w:hAnsi="Arial" w:cs="Arial"/>
          <w:color w:val="000000"/>
          <w:sz w:val="20"/>
          <w:szCs w:val="20"/>
        </w:rPr>
      </w:pPr>
    </w:p>
    <w:p w:rsidR="00196EBB" w:rsidRDefault="00196EBB" w:rsidP="000C5E45">
      <w:pPr>
        <w:spacing w:after="0" w:line="240" w:lineRule="auto"/>
        <w:rPr>
          <w:rFonts w:ascii="Arial" w:eastAsia="Times New Roman" w:hAnsi="Arial" w:cs="Arial"/>
          <w:color w:val="000000"/>
          <w:sz w:val="20"/>
          <w:szCs w:val="20"/>
        </w:rPr>
      </w:pPr>
    </w:p>
    <w:p w:rsidR="00196EBB" w:rsidRDefault="00196EBB" w:rsidP="000C5E4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(VIDEO)</w:t>
      </w:r>
    </w:p>
    <w:p w:rsidR="00196EBB" w:rsidRDefault="00196EBB" w:rsidP="000C5E45">
      <w:pPr>
        <w:spacing w:after="0" w:line="240" w:lineRule="auto"/>
        <w:rPr>
          <w:rFonts w:ascii="Arial" w:eastAsia="Times New Roman" w:hAnsi="Arial" w:cs="Arial"/>
          <w:color w:val="000000"/>
          <w:sz w:val="20"/>
          <w:szCs w:val="20"/>
        </w:rPr>
      </w:pPr>
    </w:p>
    <w:p w:rsidR="00A034E6" w:rsidRDefault="00196EBB" w:rsidP="000C5E4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These sounds are a long distance </w:t>
      </w:r>
      <w:r w:rsidR="00A034E6">
        <w:rPr>
          <w:rFonts w:ascii="Arial" w:eastAsia="Times New Roman" w:hAnsi="Arial" w:cs="Arial"/>
          <w:color w:val="000000"/>
          <w:sz w:val="20"/>
          <w:szCs w:val="20"/>
        </w:rPr>
        <w:t>broadcast sys</w:t>
      </w:r>
      <w:r>
        <w:rPr>
          <w:rFonts w:ascii="Arial" w:eastAsia="Times New Roman" w:hAnsi="Arial" w:cs="Arial"/>
          <w:color w:val="000000"/>
          <w:sz w:val="20"/>
          <w:szCs w:val="20"/>
        </w:rPr>
        <w:t>tem.  They can be heard over two miles away</w:t>
      </w:r>
      <w:r w:rsidR="00A034E6">
        <w:rPr>
          <w:rFonts w:ascii="Arial" w:eastAsia="Times New Roman" w:hAnsi="Arial" w:cs="Arial"/>
          <w:color w:val="000000"/>
          <w:sz w:val="20"/>
          <w:szCs w:val="20"/>
        </w:rPr>
        <w:t>, and it allows the Gibbons to communicate in thick jungles where you can’t see but a few feet.</w:t>
      </w:r>
    </w:p>
    <w:p w:rsidR="00A034E6" w:rsidRDefault="00A034E6" w:rsidP="000C5E45">
      <w:pPr>
        <w:spacing w:after="0" w:line="240" w:lineRule="auto"/>
        <w:rPr>
          <w:rFonts w:ascii="Arial" w:eastAsia="Times New Roman" w:hAnsi="Arial" w:cs="Arial"/>
          <w:color w:val="000000"/>
          <w:sz w:val="20"/>
          <w:szCs w:val="20"/>
        </w:rPr>
      </w:pPr>
    </w:p>
    <w:p w:rsidR="00A034E6" w:rsidRDefault="00A034E6" w:rsidP="000C5E45">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To study similarities with human vocal production, they had t</w:t>
      </w:r>
      <w:r w:rsidR="00F55FFD">
        <w:rPr>
          <w:rFonts w:ascii="Arial" w:eastAsia="Times New Roman" w:hAnsi="Arial" w:cs="Arial"/>
          <w:color w:val="000000"/>
          <w:sz w:val="20"/>
          <w:szCs w:val="20"/>
        </w:rPr>
        <w:t>h</w:t>
      </w:r>
      <w:r>
        <w:rPr>
          <w:rFonts w:ascii="Arial" w:eastAsia="Times New Roman" w:hAnsi="Arial" w:cs="Arial"/>
          <w:color w:val="000000"/>
          <w:sz w:val="20"/>
          <w:szCs w:val="20"/>
        </w:rPr>
        <w:t>e gibbons do what kids sometimes do.  Inhale a little helium</w:t>
      </w:r>
      <w:r w:rsidR="00F55FFD">
        <w:rPr>
          <w:rFonts w:ascii="Arial" w:eastAsia="Times New Roman" w:hAnsi="Arial" w:cs="Arial"/>
          <w:color w:val="000000"/>
          <w:sz w:val="20"/>
          <w:szCs w:val="20"/>
        </w:rPr>
        <w:t>…</w:t>
      </w:r>
      <w:r>
        <w:rPr>
          <w:rFonts w:ascii="Arial" w:eastAsia="Times New Roman" w:hAnsi="Arial" w:cs="Arial"/>
          <w:color w:val="000000"/>
          <w:sz w:val="20"/>
          <w:szCs w:val="20"/>
        </w:rPr>
        <w:t xml:space="preserve"> and the result sounded like this:</w:t>
      </w:r>
    </w:p>
    <w:p w:rsidR="00A034E6" w:rsidRDefault="00A034E6" w:rsidP="000C5E45">
      <w:pPr>
        <w:spacing w:after="0" w:line="240" w:lineRule="auto"/>
        <w:rPr>
          <w:rFonts w:ascii="Arial" w:eastAsia="Times New Roman" w:hAnsi="Arial" w:cs="Arial"/>
          <w:color w:val="000000"/>
          <w:sz w:val="20"/>
          <w:szCs w:val="20"/>
        </w:rPr>
      </w:pPr>
    </w:p>
    <w:p w:rsidR="00196EBB" w:rsidRDefault="00196EBB" w:rsidP="000C5E45">
      <w:pPr>
        <w:spacing w:after="0" w:line="240" w:lineRule="auto"/>
        <w:rPr>
          <w:rFonts w:ascii="Arial" w:eastAsia="Times New Roman" w:hAnsi="Arial" w:cs="Arial"/>
          <w:color w:val="000000"/>
          <w:sz w:val="20"/>
          <w:szCs w:val="20"/>
        </w:rPr>
      </w:pPr>
    </w:p>
    <w:p w:rsidR="00A034E6" w:rsidRDefault="003476E8" w:rsidP="000C5E45">
      <w:pPr>
        <w:spacing w:after="0" w:line="240" w:lineRule="auto"/>
        <w:rPr>
          <w:rFonts w:ascii="Arial" w:eastAsia="Times New Roman" w:hAnsi="Arial" w:cs="Arial"/>
          <w:sz w:val="20"/>
          <w:szCs w:val="20"/>
        </w:rPr>
      </w:pPr>
      <w:r>
        <w:rPr>
          <w:rFonts w:ascii="Arial" w:eastAsia="Times New Roman" w:hAnsi="Arial" w:cs="Arial"/>
          <w:sz w:val="20"/>
          <w:szCs w:val="20"/>
        </w:rPr>
        <w:object w:dxaOrig="2004" w:dyaOrig="768">
          <v:shape id="_x0000_i1044" type="#_x0000_t75" style="width:100.2pt;height:38.4pt" o:ole="">
            <v:imagedata r:id="rId9" o:title=""/>
          </v:shape>
          <o:OLEObject Type="Embed" ProgID="Package" ShapeID="_x0000_i1044" DrawAspect="Content" ObjectID="_1407184254" r:id="rId10"/>
        </w:object>
      </w:r>
    </w:p>
    <w:p w:rsidR="00A034E6" w:rsidRDefault="00A034E6" w:rsidP="000C5E45">
      <w:pPr>
        <w:spacing w:after="0" w:line="240" w:lineRule="auto"/>
        <w:rPr>
          <w:rFonts w:ascii="Arial" w:eastAsia="Times New Roman" w:hAnsi="Arial" w:cs="Arial"/>
          <w:sz w:val="20"/>
          <w:szCs w:val="20"/>
        </w:rPr>
      </w:pPr>
    </w:p>
    <w:p w:rsidR="00F55FFD" w:rsidRDefault="00F55FFD" w:rsidP="000C5E45">
      <w:pPr>
        <w:spacing w:after="0" w:line="240" w:lineRule="auto"/>
      </w:pPr>
      <w:r>
        <w:t xml:space="preserve">The experiment demonstrated that Gibbons </w:t>
      </w:r>
      <w:r w:rsidR="00A034E6">
        <w:t xml:space="preserve">consciously manipulating their vocal cords </w:t>
      </w:r>
      <w:r>
        <w:t>to form a variety of low volume sounds the same way humans do.</w:t>
      </w:r>
    </w:p>
    <w:p w:rsidR="000C5E45" w:rsidRDefault="000C5E45" w:rsidP="000C5E45">
      <w:pPr>
        <w:adjustRightInd w:val="0"/>
        <w:spacing w:after="0" w:line="240" w:lineRule="auto"/>
        <w:rPr>
          <w:rFonts w:ascii="Arial" w:eastAsia="Times New Roman" w:hAnsi="Arial" w:cs="Arial"/>
          <w:color w:val="000000"/>
          <w:sz w:val="20"/>
          <w:szCs w:val="20"/>
        </w:rPr>
      </w:pPr>
    </w:p>
    <w:p w:rsidR="00F55FFD" w:rsidRDefault="00F55FFD" w:rsidP="000C5E45">
      <w:pPr>
        <w:adjustRightInd w:val="0"/>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In fact they’ve concluded that the vocal mechanism of the white handed gibbon is similar to the vocal mechanism of a human soprano.   And that the reason we can speak and they can’t is not because our apparatus is more highly evolved, but because we’ve learned to use it in slightly different ways</w:t>
      </w:r>
      <w:r w:rsidR="00B643F4">
        <w:rPr>
          <w:rFonts w:ascii="Arial" w:eastAsia="Times New Roman" w:hAnsi="Arial" w:cs="Arial"/>
          <w:color w:val="000000"/>
          <w:sz w:val="20"/>
          <w:szCs w:val="20"/>
        </w:rPr>
        <w:t>. Which tells me that potentially, a gibbon could one day be taught to speak… or perhaps sing opera?</w:t>
      </w:r>
    </w:p>
    <w:p w:rsidR="00B643F4" w:rsidRDefault="00B643F4" w:rsidP="000C5E45">
      <w:pPr>
        <w:adjustRightInd w:val="0"/>
        <w:spacing w:after="0" w:line="240" w:lineRule="auto"/>
        <w:rPr>
          <w:rFonts w:ascii="Arial" w:eastAsia="Times New Roman" w:hAnsi="Arial" w:cs="Arial"/>
          <w:color w:val="000000"/>
          <w:sz w:val="20"/>
          <w:szCs w:val="20"/>
        </w:rPr>
      </w:pPr>
    </w:p>
    <w:p w:rsidR="00B643F4" w:rsidRDefault="00B643F4" w:rsidP="000C5E45">
      <w:pPr>
        <w:adjustRightInd w:val="0"/>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Should we test that?  </w:t>
      </w:r>
      <w:proofErr w:type="gramStart"/>
      <w:r>
        <w:rPr>
          <w:rFonts w:ascii="Arial" w:eastAsia="Times New Roman" w:hAnsi="Arial" w:cs="Arial"/>
          <w:color w:val="000000"/>
          <w:sz w:val="20"/>
          <w:szCs w:val="20"/>
        </w:rPr>
        <w:t>Why not.</w:t>
      </w:r>
      <w:proofErr w:type="gramEnd"/>
    </w:p>
    <w:p w:rsidR="00B643F4" w:rsidRDefault="00B643F4" w:rsidP="000C5E45">
      <w:pPr>
        <w:adjustRightInd w:val="0"/>
        <w:spacing w:after="0" w:line="240" w:lineRule="auto"/>
        <w:rPr>
          <w:rFonts w:ascii="Arial" w:eastAsia="Times New Roman" w:hAnsi="Arial" w:cs="Arial"/>
          <w:color w:val="000000"/>
          <w:sz w:val="20"/>
          <w:szCs w:val="20"/>
        </w:rPr>
      </w:pPr>
    </w:p>
    <w:p w:rsidR="00F55FFD" w:rsidRDefault="00B643F4" w:rsidP="000C5E45">
      <w:pPr>
        <w:adjustRightInd w:val="0"/>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OK, first </w:t>
      </w:r>
      <w:r w:rsidR="00F55FFD">
        <w:rPr>
          <w:rFonts w:ascii="Arial" w:eastAsia="Times New Roman" w:hAnsi="Arial" w:cs="Arial"/>
          <w:color w:val="000000"/>
          <w:sz w:val="20"/>
          <w:szCs w:val="20"/>
        </w:rPr>
        <w:t>the singing gibbon:</w:t>
      </w:r>
    </w:p>
    <w:p w:rsidR="00F55FFD" w:rsidRDefault="00F55FFD" w:rsidP="000C5E45">
      <w:pPr>
        <w:adjustRightInd w:val="0"/>
        <w:spacing w:after="0" w:line="240" w:lineRule="auto"/>
        <w:rPr>
          <w:rFonts w:ascii="Arial" w:eastAsia="Times New Roman" w:hAnsi="Arial" w:cs="Arial"/>
          <w:color w:val="000000"/>
          <w:sz w:val="20"/>
          <w:szCs w:val="20"/>
        </w:rPr>
      </w:pPr>
    </w:p>
    <w:p w:rsidR="00B643F4" w:rsidRDefault="00B643F4" w:rsidP="000C5E45">
      <w:pPr>
        <w:adjustRightInd w:val="0"/>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(VIDEO)</w:t>
      </w:r>
    </w:p>
    <w:p w:rsidR="00B643F4" w:rsidRDefault="00B643F4" w:rsidP="000C5E45">
      <w:pPr>
        <w:adjustRightInd w:val="0"/>
        <w:spacing w:after="0" w:line="240" w:lineRule="auto"/>
        <w:rPr>
          <w:rFonts w:ascii="Arial" w:eastAsia="Times New Roman" w:hAnsi="Arial" w:cs="Arial"/>
          <w:color w:val="000000"/>
          <w:sz w:val="20"/>
          <w:szCs w:val="20"/>
        </w:rPr>
      </w:pPr>
    </w:p>
    <w:p w:rsidR="00F55FFD" w:rsidRDefault="00F55FFD" w:rsidP="000C5E45">
      <w:pPr>
        <w:adjustRightInd w:val="0"/>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lastRenderedPageBreak/>
        <w:t xml:space="preserve">That’s the singing gibbon… and now Maria Callas from her famous recording of La </w:t>
      </w:r>
      <w:proofErr w:type="spellStart"/>
      <w:r>
        <w:rPr>
          <w:rFonts w:ascii="Arial" w:eastAsia="Times New Roman" w:hAnsi="Arial" w:cs="Arial"/>
          <w:color w:val="000000"/>
          <w:sz w:val="20"/>
          <w:szCs w:val="20"/>
        </w:rPr>
        <w:t>Traviata</w:t>
      </w:r>
      <w:proofErr w:type="spellEnd"/>
      <w:r>
        <w:rPr>
          <w:rFonts w:ascii="Arial" w:eastAsia="Times New Roman" w:hAnsi="Arial" w:cs="Arial"/>
          <w:color w:val="000000"/>
          <w:sz w:val="20"/>
          <w:szCs w:val="20"/>
        </w:rPr>
        <w:t>:</w:t>
      </w:r>
    </w:p>
    <w:p w:rsidR="00F55FFD" w:rsidRDefault="00F55FFD" w:rsidP="000C5E45">
      <w:pPr>
        <w:adjustRightInd w:val="0"/>
        <w:spacing w:after="0" w:line="240" w:lineRule="auto"/>
        <w:rPr>
          <w:rFonts w:ascii="Arial" w:eastAsia="Times New Roman" w:hAnsi="Arial" w:cs="Arial"/>
          <w:color w:val="000000"/>
          <w:sz w:val="20"/>
          <w:szCs w:val="20"/>
        </w:rPr>
      </w:pPr>
    </w:p>
    <w:p w:rsidR="00B643F4" w:rsidRDefault="00B643F4" w:rsidP="000C5E45">
      <w:pPr>
        <w:adjustRightInd w:val="0"/>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Callas:</w:t>
      </w:r>
    </w:p>
    <w:p w:rsidR="00B643F4" w:rsidRDefault="00B643F4" w:rsidP="000C5E45">
      <w:pPr>
        <w:adjustRightInd w:val="0"/>
        <w:spacing w:after="0" w:line="240" w:lineRule="auto"/>
        <w:rPr>
          <w:rFonts w:ascii="Arial" w:eastAsia="Times New Roman" w:hAnsi="Arial" w:cs="Arial"/>
          <w:color w:val="000000"/>
          <w:sz w:val="20"/>
          <w:szCs w:val="20"/>
        </w:rPr>
      </w:pPr>
    </w:p>
    <w:p w:rsidR="00B643F4" w:rsidRDefault="00F55FFD" w:rsidP="000C5E45">
      <w:pPr>
        <w:adjustRightInd w:val="0"/>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Gibbon</w:t>
      </w:r>
      <w:r w:rsidR="00B643F4">
        <w:rPr>
          <w:rFonts w:ascii="Arial" w:eastAsia="Times New Roman" w:hAnsi="Arial" w:cs="Arial"/>
          <w:color w:val="000000"/>
          <w:sz w:val="20"/>
          <w:szCs w:val="20"/>
        </w:rPr>
        <w:t xml:space="preserve"> on helium:</w:t>
      </w:r>
    </w:p>
    <w:p w:rsidR="00F55FFD" w:rsidRDefault="00F55FFD" w:rsidP="000C5E45">
      <w:pPr>
        <w:adjustRightInd w:val="0"/>
        <w:spacing w:after="0" w:line="240" w:lineRule="auto"/>
        <w:rPr>
          <w:rFonts w:ascii="Arial" w:eastAsia="Times New Roman" w:hAnsi="Arial" w:cs="Arial"/>
          <w:color w:val="000000"/>
          <w:sz w:val="20"/>
          <w:szCs w:val="20"/>
        </w:rPr>
      </w:pPr>
    </w:p>
    <w:p w:rsidR="00B643F4" w:rsidRDefault="00B643F4" w:rsidP="000C5E45">
      <w:pPr>
        <w:adjustRightInd w:val="0"/>
        <w:spacing w:after="0" w:line="240" w:lineRule="auto"/>
        <w:rPr>
          <w:rFonts w:ascii="Arial" w:eastAsia="Times New Roman" w:hAnsi="Arial" w:cs="Arial"/>
          <w:sz w:val="20"/>
          <w:szCs w:val="20"/>
        </w:rPr>
      </w:pPr>
      <w:r>
        <w:rPr>
          <w:rFonts w:ascii="Arial" w:eastAsia="Times New Roman" w:hAnsi="Arial" w:cs="Arial"/>
          <w:sz w:val="20"/>
          <w:szCs w:val="20"/>
        </w:rPr>
        <w:object w:dxaOrig="2004" w:dyaOrig="768">
          <v:shape id="_x0000_i1038" type="#_x0000_t75" style="width:100.2pt;height:38.4pt" o:ole="">
            <v:imagedata r:id="rId11" o:title=""/>
          </v:shape>
          <o:OLEObject Type="Embed" ProgID="Package" ShapeID="_x0000_i1038" DrawAspect="Content" ObjectID="_1407184255" r:id="rId12"/>
        </w:object>
      </w:r>
    </w:p>
    <w:p w:rsidR="00B643F4" w:rsidRDefault="00B643F4" w:rsidP="000C5E45">
      <w:pPr>
        <w:adjustRightInd w:val="0"/>
        <w:spacing w:after="0" w:line="240" w:lineRule="auto"/>
        <w:rPr>
          <w:rFonts w:ascii="Arial" w:eastAsia="Times New Roman" w:hAnsi="Arial" w:cs="Arial"/>
          <w:color w:val="000000"/>
          <w:sz w:val="20"/>
          <w:szCs w:val="20"/>
        </w:rPr>
      </w:pPr>
    </w:p>
    <w:p w:rsidR="00F55FFD" w:rsidRDefault="00F55FFD" w:rsidP="000C5E45">
      <w:pPr>
        <w:adjustRightInd w:val="0"/>
        <w:spacing w:after="0" w:line="240" w:lineRule="auto"/>
        <w:rPr>
          <w:rFonts w:ascii="Arial" w:eastAsia="Times New Roman" w:hAnsi="Arial" w:cs="Arial"/>
          <w:color w:val="000000"/>
          <w:sz w:val="20"/>
          <w:szCs w:val="20"/>
        </w:rPr>
      </w:pPr>
    </w:p>
    <w:p w:rsidR="00F55FFD" w:rsidRDefault="00F55FFD" w:rsidP="000C5E45">
      <w:pPr>
        <w:adjustRightInd w:val="0"/>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Callas:</w:t>
      </w:r>
    </w:p>
    <w:p w:rsidR="000C5E45" w:rsidRDefault="000C5E45" w:rsidP="000C5E45">
      <w:pPr>
        <w:adjustRightInd w:val="0"/>
        <w:spacing w:after="0" w:line="240" w:lineRule="auto"/>
        <w:rPr>
          <w:rFonts w:ascii="Arial" w:eastAsia="Times New Roman" w:hAnsi="Arial" w:cs="Arial"/>
          <w:color w:val="000000"/>
          <w:sz w:val="20"/>
          <w:szCs w:val="20"/>
        </w:rPr>
      </w:pPr>
    </w:p>
    <w:p w:rsidR="00C65C9F" w:rsidRDefault="000C5E45">
      <w:r>
        <w:object w:dxaOrig="1956" w:dyaOrig="768">
          <v:shape id="_x0000_i1029" type="#_x0000_t75" style="width:97.8pt;height:38.4pt" o:ole="">
            <v:imagedata r:id="rId13" o:title=""/>
          </v:shape>
          <o:OLEObject Type="Embed" ProgID="Package" ShapeID="_x0000_i1029" DrawAspect="Content" ObjectID="_1407184256" r:id="rId14"/>
        </w:object>
      </w:r>
    </w:p>
    <w:p w:rsidR="00B643F4" w:rsidRDefault="00B643F4">
      <w:r>
        <w:t xml:space="preserve">I </w:t>
      </w:r>
      <w:proofErr w:type="spellStart"/>
      <w:r>
        <w:t>dunno</w:t>
      </w:r>
      <w:proofErr w:type="spellEnd"/>
      <w:r>
        <w:t>.  With all due respect I think sopranos are safe.</w:t>
      </w:r>
    </w:p>
    <w:p w:rsidR="00B643F4" w:rsidRDefault="00B643F4"/>
    <w:p w:rsidR="00B643F4" w:rsidRDefault="00B643F4">
      <w:r>
        <w:t>TOF</w:t>
      </w:r>
    </w:p>
    <w:sectPr w:rsidR="00B643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E45"/>
    <w:rsid w:val="000C5E45"/>
    <w:rsid w:val="00196EBB"/>
    <w:rsid w:val="003476E8"/>
    <w:rsid w:val="004424A9"/>
    <w:rsid w:val="009E6A41"/>
    <w:rsid w:val="00A034E6"/>
    <w:rsid w:val="00B643F4"/>
    <w:rsid w:val="00F037C6"/>
    <w:rsid w:val="00F55F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5E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5E4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5E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5E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8531800">
      <w:bodyDiv w:val="1"/>
      <w:marLeft w:val="0"/>
      <w:marRight w:val="0"/>
      <w:marTop w:val="0"/>
      <w:marBottom w:val="0"/>
      <w:divBdr>
        <w:top w:val="none" w:sz="0" w:space="0" w:color="auto"/>
        <w:left w:val="none" w:sz="0" w:space="0" w:color="auto"/>
        <w:bottom w:val="none" w:sz="0" w:space="0" w:color="auto"/>
        <w:right w:val="none" w:sz="0" w:space="0" w:color="auto"/>
      </w:divBdr>
      <w:divsChild>
        <w:div w:id="6705677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oleObject" Target="embeddings/oleObject4.bin"/><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4.emf"/><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2</Pages>
  <Words>275</Words>
  <Characters>1573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Ross</dc:creator>
  <cp:lastModifiedBy>David Ross</cp:lastModifiedBy>
  <cp:revision>1</cp:revision>
  <dcterms:created xsi:type="dcterms:W3CDTF">2012-08-23T05:46:00Z</dcterms:created>
  <dcterms:modified xsi:type="dcterms:W3CDTF">2012-08-23T06:41:00Z</dcterms:modified>
</cp:coreProperties>
</file>